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9952"/>
      </w:tblGrid>
      <w:tr w:rsidR="00B713B4" w:rsidRPr="00AF2D25" w:rsidTr="000A1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bottom w:val="none" w:sz="0" w:space="0" w:color="auto"/>
            </w:tcBorders>
          </w:tcPr>
          <w:p w:rsidR="00B713B4" w:rsidRPr="00DA7F20" w:rsidRDefault="00B713B4" w:rsidP="000A120A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Register kept by:</w:t>
            </w:r>
          </w:p>
        </w:tc>
        <w:tc>
          <w:tcPr>
            <w:tcW w:w="4491" w:type="pct"/>
            <w:tcBorders>
              <w:bottom w:val="none" w:sz="0" w:space="0" w:color="auto"/>
            </w:tcBorders>
          </w:tcPr>
          <w:p w:rsidR="00B713B4" w:rsidRPr="00DA7F20" w:rsidRDefault="00B713B4" w:rsidP="000A120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highlight w:val="yellow"/>
              </w:rPr>
            </w:pPr>
            <w:r w:rsidRPr="00DA7F20">
              <w:rPr>
                <w:b w:val="0"/>
                <w:sz w:val="20"/>
                <w:szCs w:val="20"/>
              </w:rPr>
              <w:t>Chief Executive Officer</w:t>
            </w:r>
          </w:p>
        </w:tc>
      </w:tr>
      <w:tr w:rsidR="00B713B4" w:rsidRPr="00AF2D25" w:rsidTr="000A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13B4" w:rsidRPr="00DA7F20" w:rsidRDefault="00B713B4" w:rsidP="000A1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type:</w:t>
            </w:r>
          </w:p>
        </w:tc>
        <w:tc>
          <w:tcPr>
            <w:tcW w:w="4491" w:type="pct"/>
          </w:tcPr>
          <w:p w:rsidR="00B713B4" w:rsidRPr="000801B9" w:rsidRDefault="00B713B4" w:rsidP="000A12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CB793E">
              <w:rPr>
                <w:sz w:val="20"/>
                <w:szCs w:val="20"/>
              </w:rPr>
              <w:t>Public</w:t>
            </w:r>
          </w:p>
        </w:tc>
      </w:tr>
      <w:tr w:rsidR="00B713B4" w:rsidRPr="00AF2D25" w:rsidTr="000A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13B4" w:rsidRPr="00DA7F20" w:rsidRDefault="00B713B4" w:rsidP="000A120A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Legislative reference:</w:t>
            </w:r>
          </w:p>
        </w:tc>
        <w:tc>
          <w:tcPr>
            <w:tcW w:w="4491" w:type="pct"/>
          </w:tcPr>
          <w:p w:rsidR="00B713B4" w:rsidRPr="00DA7F20" w:rsidRDefault="00B713B4" w:rsidP="000A12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Regulation 6(1)(</w:t>
            </w:r>
            <w:proofErr w:type="spellStart"/>
            <w:r>
              <w:rPr>
                <w:sz w:val="20"/>
                <w:szCs w:val="20"/>
                <w:highlight w:val="yellow"/>
              </w:rPr>
              <w:t>i</w:t>
            </w:r>
            <w:proofErr w:type="spellEnd"/>
            <w:r w:rsidRPr="000801B9">
              <w:rPr>
                <w:sz w:val="20"/>
                <w:szCs w:val="20"/>
                <w:highlight w:val="yellow"/>
              </w:rPr>
              <w:t>)</w:t>
            </w:r>
            <w:r>
              <w:rPr>
                <w:sz w:val="20"/>
                <w:szCs w:val="20"/>
              </w:rPr>
              <w:t xml:space="preserve"> of the </w:t>
            </w:r>
            <w:r w:rsidRPr="000801B9">
              <w:rPr>
                <w:i/>
                <w:sz w:val="20"/>
                <w:szCs w:val="20"/>
              </w:rPr>
              <w:t>Local Government (General) Regulations 2021</w:t>
            </w:r>
          </w:p>
        </w:tc>
      </w:tr>
      <w:tr w:rsidR="00B713B4" w:rsidRPr="00AF2D25" w:rsidTr="000A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13B4" w:rsidRPr="00DA7F20" w:rsidRDefault="00B713B4" w:rsidP="000A1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reference:</w:t>
            </w:r>
          </w:p>
        </w:tc>
        <w:tc>
          <w:tcPr>
            <w:tcW w:w="4491" w:type="pct"/>
          </w:tcPr>
          <w:p w:rsidR="00B713B4" w:rsidRPr="00DA7F20" w:rsidRDefault="00B713B4" w:rsidP="000A12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LGA 2.2/10</w:t>
            </w:r>
          </w:p>
        </w:tc>
      </w:tr>
      <w:tr w:rsidR="00B713B4" w:rsidRPr="00AF2D25" w:rsidTr="000A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13B4" w:rsidRPr="00DA7F20" w:rsidRDefault="00B713B4" w:rsidP="000A120A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Records number:</w:t>
            </w:r>
          </w:p>
        </w:tc>
        <w:tc>
          <w:tcPr>
            <w:tcW w:w="4491" w:type="pct"/>
          </w:tcPr>
          <w:p w:rsidR="00B713B4" w:rsidRPr="00DA7F20" w:rsidRDefault="00B713B4" w:rsidP="000A12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B713B4" w:rsidRPr="00AF2D25" w:rsidTr="000A1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:rsidR="00B713B4" w:rsidRPr="00DA7F20" w:rsidRDefault="00B713B4" w:rsidP="000A120A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Last review date:</w:t>
            </w:r>
          </w:p>
        </w:tc>
        <w:tc>
          <w:tcPr>
            <w:tcW w:w="4491" w:type="pct"/>
          </w:tcPr>
          <w:p w:rsidR="00B713B4" w:rsidRPr="00DA7F20" w:rsidRDefault="00B713B4" w:rsidP="000A12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</w:rPr>
            </w:pPr>
            <w:r w:rsidRPr="00F05AE4">
              <w:rPr>
                <w:i/>
                <w:sz w:val="20"/>
                <w:szCs w:val="20"/>
                <w:highlight w:val="yellow"/>
              </w:rPr>
              <w:t xml:space="preserve">[Updated </w:t>
            </w:r>
            <w:r>
              <w:rPr>
                <w:i/>
                <w:sz w:val="20"/>
                <w:szCs w:val="20"/>
                <w:highlight w:val="yellow"/>
              </w:rPr>
              <w:t>upon each council resolution that changes delegations]</w:t>
            </w:r>
          </w:p>
        </w:tc>
      </w:tr>
    </w:tbl>
    <w:p w:rsidR="00B713B4" w:rsidRPr="00E323D8" w:rsidRDefault="00B713B4" w:rsidP="00B713B4">
      <w:pPr>
        <w:spacing w:before="120" w:after="12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02"/>
        <w:gridCol w:w="3702"/>
        <w:gridCol w:w="3702"/>
        <w:gridCol w:w="3701"/>
        <w:gridCol w:w="3701"/>
        <w:gridCol w:w="3705"/>
      </w:tblGrid>
      <w:tr w:rsidR="00B713B4" w:rsidRPr="00841705" w:rsidTr="000A120A">
        <w:trPr>
          <w:tblHeader/>
        </w:trPr>
        <w:tc>
          <w:tcPr>
            <w:tcW w:w="833" w:type="pct"/>
            <w:shd w:val="clear" w:color="auto" w:fill="D9D9D9" w:themeFill="background1" w:themeFillShade="D9"/>
          </w:tcPr>
          <w:p w:rsidR="00B713B4" w:rsidRPr="00841705" w:rsidRDefault="00B713B4" w:rsidP="000A12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:rsidR="00B713B4" w:rsidRPr="00841705" w:rsidRDefault="00B713B4" w:rsidP="000A12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Delegation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:rsidR="00B713B4" w:rsidRDefault="00B713B4" w:rsidP="000A12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Delegate(s)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:rsidR="00B713B4" w:rsidRPr="00841705" w:rsidRDefault="00B713B4" w:rsidP="000A12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Limits / comments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:rsidR="00B713B4" w:rsidRPr="00841705" w:rsidRDefault="00B713B4" w:rsidP="000A120A">
            <w:pPr>
              <w:rPr>
                <w:b/>
                <w:sz w:val="24"/>
              </w:rPr>
            </w:pPr>
            <w:r w:rsidRPr="00841705">
              <w:rPr>
                <w:b/>
                <w:sz w:val="24"/>
              </w:rPr>
              <w:t xml:space="preserve">Date </w:t>
            </w:r>
            <w:r>
              <w:rPr>
                <w:b/>
                <w:sz w:val="24"/>
              </w:rPr>
              <w:t>of delegation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:rsidR="00B713B4" w:rsidRPr="00841705" w:rsidRDefault="00B713B4" w:rsidP="000A12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Decision reference</w:t>
            </w:r>
          </w:p>
        </w:tc>
      </w:tr>
      <w:tr w:rsidR="00B713B4" w:rsidRPr="00E55D58" w:rsidTr="000A120A">
        <w:trPr>
          <w:tblHeader/>
        </w:trPr>
        <w:tc>
          <w:tcPr>
            <w:tcW w:w="833" w:type="pct"/>
            <w:vMerge w:val="restar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[Finance]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[Approve expenditure up to $1,000,000 in each transaction.]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[Chief Executive Officer]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[Funds must have been approved by the budget process, and expenditure must be from the appropriate budget line. All procurement legislation, rules and policies must be complied with.]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[Date delegated by Council]</w:t>
            </w:r>
          </w:p>
        </w:tc>
        <w:tc>
          <w:tcPr>
            <w:tcW w:w="834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[Reference to council resolution]</w:t>
            </w:r>
          </w:p>
        </w:tc>
      </w:tr>
      <w:tr w:rsidR="00B713B4" w:rsidRPr="006C3F39" w:rsidTr="000A120A">
        <w:trPr>
          <w:tblHeader/>
        </w:trPr>
        <w:tc>
          <w:tcPr>
            <w:tcW w:w="833" w:type="pct"/>
            <w:vMerge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[Approve expenditure up to limit of annual funding.]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[Name of local authority]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[Local authorities may only approve expenditure</w:t>
            </w:r>
            <w:r>
              <w:rPr>
                <w:i/>
                <w:highlight w:val="yellow"/>
              </w:rPr>
              <w:t xml:space="preserve"> up to the amount allocated as ‘</w:t>
            </w:r>
            <w:r w:rsidRPr="006420C0">
              <w:rPr>
                <w:i/>
                <w:highlight w:val="yellow"/>
              </w:rPr>
              <w:t>Local Authority Discretion</w:t>
            </w:r>
            <w:r>
              <w:rPr>
                <w:i/>
                <w:highlight w:val="yellow"/>
              </w:rPr>
              <w:t>’</w:t>
            </w:r>
            <w:r w:rsidRPr="006420C0">
              <w:rPr>
                <w:i/>
                <w:highlight w:val="yellow"/>
              </w:rPr>
              <w:t xml:space="preserve"> in the budget. Local authorities must comply with the eligible purposes for expenditure.]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[Date delegated by Council]</w:t>
            </w:r>
          </w:p>
        </w:tc>
        <w:tc>
          <w:tcPr>
            <w:tcW w:w="834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[Reference to council resolution]</w:t>
            </w:r>
          </w:p>
        </w:tc>
      </w:tr>
      <w:tr w:rsidR="00B713B4" w:rsidRPr="006C3F39" w:rsidTr="000A120A">
        <w:trPr>
          <w:tblHeader/>
        </w:trPr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[Public events]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[Approve dates for the annual dog show.]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[Name of council committee]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[Insert appropriate limits / comments to the exercise of the delegation.]</w:t>
            </w: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[Date delegated by Council]</w:t>
            </w:r>
          </w:p>
        </w:tc>
        <w:tc>
          <w:tcPr>
            <w:tcW w:w="834" w:type="pct"/>
          </w:tcPr>
          <w:p w:rsidR="00B713B4" w:rsidRPr="006420C0" w:rsidRDefault="00B713B4" w:rsidP="000A120A">
            <w:pPr>
              <w:rPr>
                <w:i/>
                <w:highlight w:val="yellow"/>
              </w:rPr>
            </w:pPr>
            <w:r w:rsidRPr="006420C0">
              <w:rPr>
                <w:i/>
                <w:highlight w:val="yellow"/>
              </w:rPr>
              <w:t>[Reference to council resolution]</w:t>
            </w:r>
          </w:p>
        </w:tc>
      </w:tr>
      <w:tr w:rsidR="00B713B4" w:rsidRPr="00434D55" w:rsidTr="000A120A">
        <w:trPr>
          <w:tblHeader/>
        </w:trPr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4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</w:tr>
      <w:tr w:rsidR="00B713B4" w:rsidRPr="00434D55" w:rsidTr="000A120A">
        <w:trPr>
          <w:tblHeader/>
        </w:trPr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3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  <w:tc>
          <w:tcPr>
            <w:tcW w:w="834" w:type="pct"/>
          </w:tcPr>
          <w:p w:rsidR="00B713B4" w:rsidRPr="006420C0" w:rsidRDefault="00B713B4" w:rsidP="000A120A">
            <w:pPr>
              <w:rPr>
                <w:b/>
                <w:i/>
                <w:highlight w:val="yellow"/>
              </w:rPr>
            </w:pPr>
          </w:p>
        </w:tc>
      </w:tr>
    </w:tbl>
    <w:p w:rsidR="00B713B4" w:rsidRDefault="00B713B4" w:rsidP="00B713B4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3"/>
      </w:tblGrid>
      <w:tr w:rsidR="00B713B4" w:rsidTr="000A120A">
        <w:tc>
          <w:tcPr>
            <w:tcW w:w="22213" w:type="dxa"/>
            <w:shd w:val="clear" w:color="auto" w:fill="D9D9D9" w:themeFill="background1" w:themeFillShade="D9"/>
          </w:tcPr>
          <w:p w:rsidR="00B713B4" w:rsidRDefault="00B713B4" w:rsidP="000A120A">
            <w:pPr>
              <w:pStyle w:val="Heading1"/>
              <w:spacing w:before="120" w:after="120"/>
              <w:jc w:val="both"/>
              <w:outlineLvl w:val="0"/>
            </w:pPr>
            <w:r>
              <w:t>Sample council resolution</w:t>
            </w:r>
          </w:p>
          <w:p w:rsidR="00B713B4" w:rsidRPr="00CC3AFF" w:rsidRDefault="00B713B4" w:rsidP="000A120A"/>
          <w:p w:rsidR="00B713B4" w:rsidRPr="004C76DC" w:rsidRDefault="00B713B4" w:rsidP="000A120A">
            <w:pPr>
              <w:spacing w:before="120" w:after="120"/>
              <w:rPr>
                <w:i/>
              </w:rPr>
            </w:pPr>
            <w:r>
              <w:rPr>
                <w:i/>
                <w:highlight w:val="yellow"/>
              </w:rPr>
              <w:t>[Name of Council]</w:t>
            </w:r>
            <w:r w:rsidRPr="004C76DC">
              <w:rPr>
                <w:i/>
              </w:rPr>
              <w:t xml:space="preserve"> </w:t>
            </w:r>
            <w:r w:rsidRPr="004C76DC">
              <w:t>resolves to</w:t>
            </w:r>
            <w:r w:rsidRPr="004C76DC">
              <w:rPr>
                <w:i/>
              </w:rPr>
              <w:t>:</w:t>
            </w:r>
          </w:p>
          <w:p w:rsidR="00B713B4" w:rsidRPr="004C76DC" w:rsidRDefault="00B713B4" w:rsidP="00B713B4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i/>
              </w:rPr>
            </w:pPr>
            <w:r w:rsidRPr="004C76DC">
              <w:t xml:space="preserve">revoke all previous delegations </w:t>
            </w:r>
            <w:r>
              <w:t xml:space="preserve">of the Council </w:t>
            </w:r>
            <w:r w:rsidRPr="004C76DC">
              <w:t xml:space="preserve">in force immediately before </w:t>
            </w:r>
            <w:r>
              <w:t>the date of this resolution</w:t>
            </w:r>
            <w:r w:rsidRPr="004C76DC">
              <w:t>; and</w:t>
            </w:r>
          </w:p>
          <w:p w:rsidR="00B713B4" w:rsidRPr="004C76DC" w:rsidRDefault="00B713B4" w:rsidP="00B713B4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i/>
              </w:rPr>
            </w:pPr>
            <w:proofErr w:type="gramStart"/>
            <w:r w:rsidRPr="004C76DC">
              <w:t>delegate</w:t>
            </w:r>
            <w:proofErr w:type="gramEnd"/>
            <w:r w:rsidRPr="004C76DC">
              <w:t xml:space="preserve"> powers and functions under the </w:t>
            </w:r>
            <w:r w:rsidRPr="004C76DC">
              <w:rPr>
                <w:i/>
              </w:rPr>
              <w:t>Local Government Act 2019</w:t>
            </w:r>
            <w:r>
              <w:t xml:space="preserve"> to the CEO and others </w:t>
            </w:r>
            <w:r w:rsidRPr="004C76DC">
              <w:t>specified in the Schedule, in the manner, to the extent and subject to any conditions or limitations specified in the Schedule.</w:t>
            </w:r>
          </w:p>
          <w:p w:rsidR="00B713B4" w:rsidRPr="004C76DC" w:rsidRDefault="00B713B4" w:rsidP="000A120A">
            <w:pPr>
              <w:spacing w:before="120" w:after="120"/>
              <w:rPr>
                <w:i/>
              </w:rPr>
            </w:pPr>
            <w:r w:rsidRPr="004C76DC">
              <w:rPr>
                <w:i/>
                <w:highlight w:val="yellow"/>
              </w:rPr>
              <w:t xml:space="preserve">[Note: A </w:t>
            </w:r>
            <w:r>
              <w:rPr>
                <w:i/>
                <w:highlight w:val="yellow"/>
              </w:rPr>
              <w:t>S</w:t>
            </w:r>
            <w:r w:rsidRPr="004C76DC">
              <w:rPr>
                <w:i/>
                <w:highlight w:val="yellow"/>
              </w:rPr>
              <w:t>chedule must be attached to this draft resolution</w:t>
            </w:r>
            <w:r>
              <w:rPr>
                <w:i/>
                <w:highlight w:val="yellow"/>
              </w:rPr>
              <w:t xml:space="preserve"> presented at a council meeting. The updated register of council delegations may be attached as the Schedule</w:t>
            </w:r>
            <w:r w:rsidRPr="004C76DC">
              <w:rPr>
                <w:i/>
                <w:highlight w:val="yellow"/>
              </w:rPr>
              <w:t>.]</w:t>
            </w:r>
          </w:p>
        </w:tc>
      </w:tr>
    </w:tbl>
    <w:p w:rsidR="00B713B4" w:rsidRPr="0044261E" w:rsidRDefault="00B713B4" w:rsidP="00B713B4">
      <w:pPr>
        <w:spacing w:before="120" w:after="120" w:line="240" w:lineRule="auto"/>
      </w:pPr>
    </w:p>
    <w:p w:rsidR="00A462B1" w:rsidRDefault="00CC70E3"/>
    <w:sectPr w:rsidR="00A462B1" w:rsidSect="00841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0E3" w:rsidRDefault="00CC70E3" w:rsidP="00B713B4">
      <w:pPr>
        <w:spacing w:after="0" w:line="240" w:lineRule="auto"/>
      </w:pPr>
      <w:r>
        <w:separator/>
      </w:r>
    </w:p>
  </w:endnote>
  <w:endnote w:type="continuationSeparator" w:id="0">
    <w:p w:rsidR="00CC70E3" w:rsidRDefault="00CC70E3" w:rsidP="00B7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FA4" w:rsidRDefault="00CC7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158837"/>
      <w:docPartObj>
        <w:docPartGallery w:val="Page Numbers (Bottom of Page)"/>
        <w:docPartUnique/>
      </w:docPartObj>
    </w:sdtPr>
    <w:sdtEndPr/>
    <w:sdtContent>
      <w:sdt>
        <w:sdtPr>
          <w:id w:val="-977449534"/>
          <w:docPartObj>
            <w:docPartGallery w:val="Page Numbers (Top of Page)"/>
            <w:docPartUnique/>
          </w:docPartObj>
        </w:sdtPr>
        <w:sdtEndPr/>
        <w:sdtContent>
          <w:p w:rsidR="00A366D5" w:rsidRDefault="008A6420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Pr="000F2A4A" w:rsidRDefault="00CC70E3" w:rsidP="00AF2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0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F2D25" w:rsidRDefault="008A6420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CD6755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CD6755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2E2C1F" w:rsidRDefault="00CC70E3" w:rsidP="00AF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0E3" w:rsidRDefault="00CC70E3" w:rsidP="00B713B4">
      <w:pPr>
        <w:spacing w:after="0" w:line="240" w:lineRule="auto"/>
      </w:pPr>
      <w:r>
        <w:separator/>
      </w:r>
    </w:p>
  </w:footnote>
  <w:footnote w:type="continuationSeparator" w:id="0">
    <w:p w:rsidR="00CC70E3" w:rsidRDefault="00CC70E3" w:rsidP="00B7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25" w:rsidRDefault="00CC70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3" o:spid="_x0000_s2050" type="#_x0000_t136" style="position:absolute;margin-left:0;margin-top:0;width:630.35pt;height:96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Pr="00803CF3" w:rsidRDefault="00CC70E3" w:rsidP="00AF2D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4" o:spid="_x0000_s2051" type="#_x0000_t136" style="position:absolute;margin-left:0;margin-top:0;width:630.35pt;height:9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C1F" w:rsidRDefault="00CC70E3" w:rsidP="00AF2D25">
    <w:pPr>
      <w:pStyle w:val="Title"/>
    </w:pPr>
    <w:bookmarkStart w:id="0" w:name="_GoBack"/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2" o:spid="_x0000_s2049" type="#_x0000_t136" style="position:absolute;margin-left:0;margin-top:0;width:630.35pt;height:9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  <w:r w:rsidR="008A6420">
      <w:t>Register of council delegations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1625"/>
    <w:multiLevelType w:val="hybridMultilevel"/>
    <w:tmpl w:val="FFC273CC"/>
    <w:lvl w:ilvl="0" w:tplc="F2DEB4B4">
      <w:start w:val="1"/>
      <w:numFmt w:val="lowerLetter"/>
      <w:lvlText w:val="(%1)"/>
      <w:lvlJc w:val="left"/>
      <w:pPr>
        <w:ind w:left="357" w:hanging="357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B4"/>
    <w:rsid w:val="00895878"/>
    <w:rsid w:val="008A6420"/>
    <w:rsid w:val="00B713B4"/>
    <w:rsid w:val="00B9353B"/>
    <w:rsid w:val="00CC70E3"/>
    <w:rsid w:val="00C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5543A10-A5B1-4B41-B993-5DFC2789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3B4"/>
    <w:rPr>
      <w:rFonts w:ascii="Arial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3B4"/>
    <w:pPr>
      <w:keepNext/>
      <w:keepLines/>
      <w:spacing w:before="240" w:after="0"/>
      <w:outlineLvl w:val="0"/>
    </w:pPr>
    <w:rPr>
      <w:rFonts w:eastAsia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3B4"/>
    <w:rPr>
      <w:rFonts w:ascii="Arial" w:eastAsia="Times New Roman" w:hAnsi="Arial" w:cs="Arial"/>
      <w:b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B713B4"/>
    <w:pPr>
      <w:spacing w:after="120" w:line="240" w:lineRule="auto"/>
    </w:pPr>
    <w:rPr>
      <w:rFonts w:eastAsiaTheme="majorEastAsia"/>
      <w:b/>
      <w:spacing w:val="-10"/>
      <w:kern w:val="28"/>
      <w:sz w:val="4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B713B4"/>
    <w:rPr>
      <w:rFonts w:ascii="Arial" w:eastAsiaTheme="majorEastAsia" w:hAnsi="Arial" w:cs="Arial"/>
      <w:b/>
      <w:spacing w:val="-10"/>
      <w:kern w:val="28"/>
      <w:sz w:val="48"/>
      <w:szCs w:val="3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7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3B4"/>
    <w:rPr>
      <w:rFonts w:ascii="Arial" w:hAnsi="Arial" w:cs="Arial"/>
      <w:lang w:eastAsia="en-AU"/>
    </w:rPr>
  </w:style>
  <w:style w:type="paragraph" w:styleId="Footer">
    <w:name w:val="footer"/>
    <w:basedOn w:val="Normal"/>
    <w:link w:val="FooterChar"/>
    <w:uiPriority w:val="99"/>
    <w:rsid w:val="00B713B4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713B4"/>
    <w:rPr>
      <w:rFonts w:ascii="Lato" w:eastAsia="Calibri" w:hAnsi="Lato" w:cs="Times New Roman"/>
      <w:lang w:eastAsia="en-AU"/>
    </w:rPr>
  </w:style>
  <w:style w:type="table" w:customStyle="1" w:styleId="GridTable1Light1">
    <w:name w:val="Grid Table 1 Light1"/>
    <w:basedOn w:val="TableNormal"/>
    <w:next w:val="GridTable1Light"/>
    <w:uiPriority w:val="46"/>
    <w:rsid w:val="00B713B4"/>
    <w:pPr>
      <w:spacing w:after="0" w:line="240" w:lineRule="auto"/>
    </w:pPr>
    <w:rPr>
      <w:rFonts w:ascii="Arial" w:eastAsia="Calibri" w:hAnsi="Arial" w:cs="Times New Roman"/>
    </w:rPr>
    <w:tblPr>
      <w:tblStyleRowBandSize w:val="1"/>
      <w:tblStyleColBandSize w:val="1"/>
      <w:tblBorders>
        <w:top w:val="single" w:sz="4" w:space="0" w:color="8B8BD9"/>
        <w:left w:val="single" w:sz="4" w:space="0" w:color="8B8BD9"/>
        <w:bottom w:val="single" w:sz="4" w:space="0" w:color="8B8BD9"/>
        <w:right w:val="single" w:sz="4" w:space="0" w:color="8B8BD9"/>
        <w:insideH w:val="single" w:sz="4" w:space="0" w:color="8B8BD9"/>
        <w:insideV w:val="single" w:sz="4" w:space="0" w:color="8B8BD9"/>
      </w:tblBorders>
    </w:tblPr>
    <w:tblStylePr w:type="firstRow">
      <w:rPr>
        <w:b/>
        <w:bCs/>
      </w:rPr>
      <w:tblPr/>
      <w:tcPr>
        <w:tcBorders>
          <w:bottom w:val="single" w:sz="12" w:space="0" w:color="5151C6"/>
        </w:tcBorders>
      </w:tcPr>
    </w:tblStylePr>
    <w:tblStylePr w:type="lastRow">
      <w:rPr>
        <w:b/>
        <w:bCs/>
      </w:rPr>
      <w:tblPr/>
      <w:tcPr>
        <w:tcBorders>
          <w:top w:val="double" w:sz="2" w:space="0" w:color="5151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713B4"/>
    <w:pPr>
      <w:ind w:left="720"/>
      <w:contextualSpacing/>
    </w:pPr>
  </w:style>
  <w:style w:type="table" w:styleId="TableGrid">
    <w:name w:val="Table Grid"/>
    <w:basedOn w:val="TableNormal"/>
    <w:uiPriority w:val="39"/>
    <w:rsid w:val="00B71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713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council delegations</vt:lpstr>
    </vt:vector>
  </TitlesOfParts>
  <Company>Northern Territory Government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council delegations</dc:title>
  <dc:subject/>
  <dc:creator>Northern Territory Government</dc:creator>
  <cp:keywords/>
  <dc:description/>
  <cp:lastModifiedBy>Gabrielle Fry</cp:lastModifiedBy>
  <cp:revision>2</cp:revision>
  <dcterms:created xsi:type="dcterms:W3CDTF">2021-09-03T07:58:00Z</dcterms:created>
  <dcterms:modified xsi:type="dcterms:W3CDTF">2021-09-13T05:57:00Z</dcterms:modified>
</cp:coreProperties>
</file>